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B6EC0" w:rsidRPr="002B6EC0" w:rsidTr="002B6E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bookmarkStart w:id="0" w:name="_GoBack"/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Наименование предприятия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(полное)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Общество с ограниченной ответственностью</w:t>
            </w:r>
          </w:p>
          <w:p w:rsidR="002B6EC0" w:rsidRPr="002B6EC0" w:rsidRDefault="002B6EC0" w:rsidP="002B6EC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«АРГРАНИТ»</w:t>
            </w:r>
          </w:p>
        </w:tc>
      </w:tr>
      <w:bookmarkEnd w:id="0"/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Сокращенное наименование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предприятия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ООО «АРГРАНИТ»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Юридический Адрес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456804, РФ, Челябинская область, г. Верхний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Уфалей,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у</w:t>
            </w:r>
            <w:r w:rsidRPr="002B6EC0">
              <w:rPr>
                <w:rFonts w:ascii="Arial" w:hAnsi="Arial" w:cs="Arial"/>
                <w:sz w:val="24"/>
                <w:szCs w:val="24"/>
              </w:rPr>
              <w:t>л. Суворова, дом 5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Адрес фактического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местонахождения: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456804, РФ, Челябинская область, г. Верхний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Уфалей, ул. Суворова, дом 5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Почтовый адрес: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456804, РФ, Челябинская область, г. Верхний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Уфалей, ул. Суворова, дом 5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7459011521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КПП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745901001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ОГРН</w:t>
            </w:r>
          </w:p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1227400033233</w:t>
            </w:r>
          </w:p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от 05.09.2022 г.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Расчетный счет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4070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Pr="002B6EC0">
              <w:rPr>
                <w:rFonts w:ascii="Arial" w:hAnsi="Arial" w:cs="Arial"/>
                <w:sz w:val="24"/>
                <w:szCs w:val="24"/>
              </w:rPr>
              <w:t>810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0720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0004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8511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Наименование банка</w:t>
            </w:r>
          </w:p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ЧЕЛЯБИНСКОЕ ОТДЕЛЕНИЕ N8597 ПАО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СБЕРБАНК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Корр. счет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3010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1810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7000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0000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6EC0">
              <w:rPr>
                <w:rFonts w:ascii="Arial" w:hAnsi="Arial" w:cs="Arial"/>
                <w:sz w:val="24"/>
                <w:szCs w:val="24"/>
              </w:rPr>
              <w:t>0602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БИК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047501602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Контактный телефон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+7</w:t>
            </w:r>
            <w:r w:rsidRPr="002B6EC0">
              <w:rPr>
                <w:rFonts w:ascii="Arial" w:hAnsi="Arial" w:cs="Arial"/>
                <w:sz w:val="24"/>
                <w:szCs w:val="24"/>
              </w:rPr>
              <w:t xml:space="preserve"> 922 697 55 54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Электронная почта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Ip.kelesidis@mail.ru</w:t>
            </w:r>
          </w:p>
        </w:tc>
      </w:tr>
      <w:tr w:rsidR="002B6EC0" w:rsidRPr="002B6EC0" w:rsidTr="002B6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Генеральный директор общества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B6EC0">
              <w:rPr>
                <w:rFonts w:ascii="Arial" w:hAnsi="Arial" w:cs="Arial"/>
                <w:sz w:val="24"/>
                <w:szCs w:val="24"/>
              </w:rPr>
              <w:t>Келесидис</w:t>
            </w:r>
            <w:proofErr w:type="spellEnd"/>
            <w:r w:rsidRPr="002B6EC0">
              <w:rPr>
                <w:rFonts w:ascii="Arial" w:hAnsi="Arial" w:cs="Arial"/>
                <w:sz w:val="24"/>
                <w:szCs w:val="24"/>
              </w:rPr>
              <w:t xml:space="preserve"> Аркадий Михайлович</w:t>
            </w:r>
          </w:p>
        </w:tc>
      </w:tr>
      <w:tr w:rsidR="002B6EC0" w:rsidRPr="002B6EC0" w:rsidTr="002B6E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2B6EC0" w:rsidRPr="002B6EC0" w:rsidRDefault="002B6EC0" w:rsidP="002B6EC0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B6EC0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ОКВЭД</w:t>
            </w:r>
          </w:p>
        </w:tc>
        <w:tc>
          <w:tcPr>
            <w:tcW w:w="4673" w:type="dxa"/>
          </w:tcPr>
          <w:p w:rsidR="002B6EC0" w:rsidRPr="002B6EC0" w:rsidRDefault="002B6EC0" w:rsidP="002B6E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B6EC0">
              <w:rPr>
                <w:rFonts w:ascii="Arial" w:hAnsi="Arial" w:cs="Arial"/>
                <w:sz w:val="24"/>
                <w:szCs w:val="24"/>
              </w:rPr>
              <w:t>08.11</w:t>
            </w:r>
          </w:p>
        </w:tc>
      </w:tr>
    </w:tbl>
    <w:p w:rsidR="002B6EC0" w:rsidRDefault="002B6EC0"/>
    <w:sectPr w:rsidR="002B6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C0"/>
    <w:rsid w:val="002B6EC0"/>
    <w:rsid w:val="004F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E58C"/>
  <w15:chartTrackingRefBased/>
  <w15:docId w15:val="{BF3C86B8-8FFA-42DE-8DFC-AC72A95C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2B6EC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Эксперт</dc:creator>
  <cp:keywords/>
  <dc:description/>
  <cp:lastModifiedBy>Эксперт</cp:lastModifiedBy>
  <cp:revision>1</cp:revision>
  <dcterms:created xsi:type="dcterms:W3CDTF">2024-03-27T11:07:00Z</dcterms:created>
  <dcterms:modified xsi:type="dcterms:W3CDTF">2024-03-27T11:13:00Z</dcterms:modified>
</cp:coreProperties>
</file>